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92D41" w14:textId="0B56F930" w:rsidR="00A529C8" w:rsidRPr="00415816" w:rsidRDefault="000967C6" w:rsidP="00415816">
      <w:pPr>
        <w:shd w:val="clear" w:color="auto" w:fill="FDE9D9" w:themeFill="accent6" w:themeFillTint="33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La </w:t>
      </w:r>
      <w:r w:rsidRPr="000967C6">
        <w:rPr>
          <w:b/>
          <w:sz w:val="28"/>
        </w:rPr>
        <w:t xml:space="preserve">lecture orale </w:t>
      </w:r>
      <w:r>
        <w:rPr>
          <w:b/>
          <w:sz w:val="28"/>
        </w:rPr>
        <w:t>dans les programmes</w:t>
      </w:r>
      <w:r w:rsidRPr="000967C6">
        <w:rPr>
          <w:b/>
          <w:sz w:val="28"/>
        </w:rPr>
        <w:t xml:space="preserve"> CP-</w:t>
      </w:r>
      <w:r>
        <w:rPr>
          <w:b/>
          <w:sz w:val="28"/>
        </w:rPr>
        <w:t>CM2</w:t>
      </w:r>
    </w:p>
    <w:p w14:paraId="4C4D5F78" w14:textId="4A1B338D" w:rsidR="00636296" w:rsidRDefault="00636296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786"/>
        <w:gridCol w:w="9"/>
        <w:gridCol w:w="4487"/>
      </w:tblGrid>
      <w:tr w:rsidR="000967C6" w:rsidRPr="003B72A0" w14:paraId="3FD393EA" w14:textId="77777777" w:rsidTr="000967C6">
        <w:tc>
          <w:tcPr>
            <w:tcW w:w="9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E104A" w14:textId="6771106B" w:rsidR="000967C6" w:rsidRPr="0080423F" w:rsidRDefault="003F31BD" w:rsidP="000967C6">
            <w:pPr>
              <w:suppressLineNumbers/>
              <w:snapToGri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80423F">
              <w:rPr>
                <w:rFonts w:cs="Calibri"/>
                <w:b/>
                <w:szCs w:val="20"/>
              </w:rPr>
              <w:t>Attendus de fin de cycle</w:t>
            </w:r>
          </w:p>
        </w:tc>
      </w:tr>
      <w:tr w:rsidR="003F31BD" w:rsidRPr="003B72A0" w14:paraId="777DD0CD" w14:textId="77777777" w:rsidTr="000967C6">
        <w:tc>
          <w:tcPr>
            <w:tcW w:w="9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0E13E" w14:textId="2F15647D" w:rsidR="003F31BD" w:rsidRDefault="003F31BD" w:rsidP="000967C6">
            <w:pPr>
              <w:suppressLineNumbers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</w:t>
            </w:r>
            <w:r w:rsidR="0080423F">
              <w:rPr>
                <w:rFonts w:cs="Calibri"/>
                <w:sz w:val="20"/>
                <w:szCs w:val="20"/>
              </w:rPr>
              <w:t xml:space="preserve">ycle </w:t>
            </w: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3F31BD" w:rsidRPr="003B72A0" w14:paraId="47221061" w14:textId="77777777" w:rsidTr="003F31BD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6197C" w14:textId="4E9CFE5E" w:rsidR="003F31BD" w:rsidRDefault="003F31BD" w:rsidP="000967C6">
            <w:pPr>
              <w:suppressLineNumbers/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92A33">
              <w:rPr>
                <w:rFonts w:cs="Calibri"/>
                <w:b/>
                <w:sz w:val="20"/>
                <w:szCs w:val="20"/>
              </w:rPr>
              <w:t>Connaissances et compétences associées</w:t>
            </w: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99BE31" w14:textId="77D74412" w:rsidR="003F31BD" w:rsidRDefault="003F31BD" w:rsidP="000967C6">
            <w:pPr>
              <w:suppressLineNumbers/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4E509D">
              <w:rPr>
                <w:rFonts w:cs="Calibri"/>
                <w:b/>
                <w:sz w:val="20"/>
                <w:szCs w:val="20"/>
              </w:rPr>
              <w:t>Exemples de situations, d’activités et d’outils pour l’élève</w:t>
            </w:r>
          </w:p>
        </w:tc>
      </w:tr>
      <w:tr w:rsidR="000967C6" w:rsidRPr="003B72A0" w14:paraId="3C1D2DA4" w14:textId="77777777" w:rsidTr="000967C6"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C61847" w14:textId="77777777" w:rsidR="000967C6" w:rsidRPr="004F1756" w:rsidRDefault="000967C6" w:rsidP="000967C6">
            <w:pPr>
              <w:suppressLineNumbers/>
              <w:snapToGrid w:val="0"/>
              <w:rPr>
                <w:rFonts w:cs="Calibri"/>
                <w:sz w:val="20"/>
                <w:szCs w:val="20"/>
                <w:u w:val="single"/>
              </w:rPr>
            </w:pPr>
            <w:r w:rsidRPr="003B72A0">
              <w:rPr>
                <w:rFonts w:cs="Calibri"/>
                <w:b/>
                <w:sz w:val="20"/>
                <w:szCs w:val="20"/>
              </w:rPr>
              <w:t xml:space="preserve">Lire à voix haute </w:t>
            </w:r>
            <w:r w:rsidRPr="003B72A0">
              <w:rPr>
                <w:rFonts w:cs="Calibri"/>
                <w:i/>
                <w:sz w:val="20"/>
                <w:szCs w:val="20"/>
              </w:rPr>
              <w:t>(</w:t>
            </w:r>
            <w:r w:rsidRPr="003B72A0">
              <w:rPr>
                <w:rFonts w:cs="Calibri"/>
                <w:i/>
                <w:sz w:val="20"/>
                <w:szCs w:val="20"/>
                <w:u w:val="single"/>
              </w:rPr>
              <w:t>lien avec le langage oral</w:t>
            </w:r>
            <w:r w:rsidRPr="004F1756">
              <w:rPr>
                <w:rFonts w:cs="Calibri"/>
                <w:i/>
                <w:sz w:val="20"/>
                <w:szCs w:val="20"/>
              </w:rPr>
              <w:t>)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14:paraId="1B9E084E" w14:textId="77777777" w:rsidR="000967C6" w:rsidRPr="003B72A0" w:rsidRDefault="000967C6" w:rsidP="000967C6">
            <w:pPr>
              <w:suppressLineNumbers/>
              <w:snapToGrid w:val="0"/>
              <w:rPr>
                <w:rFonts w:cs="Calibri"/>
                <w:b/>
                <w:sz w:val="20"/>
                <w:szCs w:val="20"/>
              </w:rPr>
            </w:pPr>
          </w:p>
          <w:p w14:paraId="18B147C5" w14:textId="77777777" w:rsidR="000967C6" w:rsidRPr="003B72A0" w:rsidRDefault="000967C6" w:rsidP="000967C6">
            <w:pPr>
              <w:numPr>
                <w:ilvl w:val="0"/>
                <w:numId w:val="2"/>
              </w:numPr>
              <w:suppressLineNumbers/>
              <w:snapToGrid w:val="0"/>
              <w:rPr>
                <w:rFonts w:cs="Calibri"/>
                <w:sz w:val="20"/>
                <w:szCs w:val="20"/>
              </w:rPr>
            </w:pPr>
            <w:r w:rsidRPr="003B72A0">
              <w:rPr>
                <w:rFonts w:cs="Calibri"/>
                <w:sz w:val="20"/>
                <w:szCs w:val="20"/>
              </w:rPr>
              <w:t>Mobilisation de la compétence de décodage et de la compréhension du texte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3B72A0">
              <w:rPr>
                <w:rFonts w:cs="Calibri"/>
                <w:sz w:val="20"/>
                <w:szCs w:val="20"/>
              </w:rPr>
              <w:t xml:space="preserve"> </w:t>
            </w:r>
          </w:p>
          <w:p w14:paraId="641B0337" w14:textId="77777777" w:rsidR="000967C6" w:rsidRPr="003B72A0" w:rsidRDefault="000967C6" w:rsidP="000967C6">
            <w:pPr>
              <w:numPr>
                <w:ilvl w:val="0"/>
                <w:numId w:val="2"/>
              </w:numPr>
              <w:suppressLineNumbers/>
              <w:snapToGrid w:val="0"/>
              <w:rPr>
                <w:rFonts w:cs="Calibri"/>
                <w:sz w:val="20"/>
                <w:szCs w:val="20"/>
              </w:rPr>
            </w:pPr>
            <w:r w:rsidRPr="003B72A0">
              <w:rPr>
                <w:rFonts w:cs="Calibri"/>
                <w:sz w:val="20"/>
                <w:szCs w:val="20"/>
              </w:rPr>
              <w:t>Identification et prise en compte des marques de ponctuation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14:paraId="7B574D16" w14:textId="77777777" w:rsidR="000967C6" w:rsidRPr="003B72A0" w:rsidRDefault="000967C6" w:rsidP="000967C6">
            <w:pPr>
              <w:numPr>
                <w:ilvl w:val="0"/>
                <w:numId w:val="2"/>
              </w:numPr>
              <w:suppressLineNumbers/>
              <w:snapToGrid w:val="0"/>
              <w:rPr>
                <w:rFonts w:cs="Calibri"/>
                <w:sz w:val="20"/>
                <w:szCs w:val="20"/>
              </w:rPr>
            </w:pPr>
            <w:r w:rsidRPr="003B72A0">
              <w:rPr>
                <w:rFonts w:cs="Calibri"/>
                <w:sz w:val="20"/>
                <w:szCs w:val="20"/>
              </w:rPr>
              <w:t>Recherche d’effets à produire sur l’auditoire en lien avec la compréhension (expressivité)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3B72A0">
              <w:rPr>
                <w:rFonts w:cs="Calibri"/>
                <w:sz w:val="20"/>
                <w:szCs w:val="20"/>
              </w:rPr>
              <w:t xml:space="preserve"> </w:t>
            </w:r>
          </w:p>
          <w:p w14:paraId="209B7E16" w14:textId="77777777" w:rsidR="000967C6" w:rsidRPr="003B72A0" w:rsidRDefault="000967C6" w:rsidP="000967C6">
            <w:pPr>
              <w:suppressLineNumbers/>
              <w:snapToGrid w:val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54BB6" w14:textId="77777777" w:rsidR="000967C6" w:rsidRPr="003B72A0" w:rsidRDefault="000967C6" w:rsidP="000967C6">
            <w:pPr>
              <w:suppressLineNumbers/>
              <w:snapToGrid w:val="0"/>
              <w:rPr>
                <w:rFonts w:cs="Calibri"/>
                <w:sz w:val="20"/>
                <w:szCs w:val="20"/>
              </w:rPr>
            </w:pPr>
            <w:r w:rsidRPr="003B72A0">
              <w:rPr>
                <w:rFonts w:cs="Calibri"/>
                <w:sz w:val="20"/>
                <w:szCs w:val="20"/>
              </w:rPr>
              <w:t>Séances de travail visant à développer la vitesse et la fluidité de la lecture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3B72A0">
              <w:rPr>
                <w:rFonts w:cs="Calibri"/>
                <w:sz w:val="20"/>
                <w:szCs w:val="20"/>
              </w:rPr>
              <w:t xml:space="preserve"> à distinguer de celles qui portent sur l’expressivité de la lecture.</w:t>
            </w:r>
          </w:p>
          <w:p w14:paraId="1AA675BD" w14:textId="77777777" w:rsidR="000967C6" w:rsidRPr="003B72A0" w:rsidRDefault="000967C6" w:rsidP="000967C6">
            <w:pPr>
              <w:suppressLineNumbers/>
              <w:snapToGrid w:val="0"/>
              <w:jc w:val="both"/>
              <w:rPr>
                <w:rFonts w:cs="Calibri"/>
                <w:sz w:val="20"/>
                <w:szCs w:val="20"/>
              </w:rPr>
            </w:pPr>
            <w:r w:rsidRPr="003B72A0">
              <w:rPr>
                <w:rFonts w:cs="Calibri"/>
                <w:sz w:val="20"/>
                <w:szCs w:val="20"/>
              </w:rPr>
              <w:t xml:space="preserve">Situations de lecture à voix haute n’intervenant qu’après une première découverte des textes, collective ou personnelle (selon le moment du cycle et la nature du texte). </w:t>
            </w:r>
          </w:p>
          <w:p w14:paraId="7EFF875B" w14:textId="77777777" w:rsidR="000967C6" w:rsidRPr="003B72A0" w:rsidRDefault="000967C6" w:rsidP="000967C6">
            <w:pPr>
              <w:suppressLineNumbers/>
              <w:snapToGrid w:val="0"/>
              <w:jc w:val="both"/>
              <w:rPr>
                <w:rFonts w:cs="Calibri"/>
                <w:sz w:val="20"/>
                <w:szCs w:val="20"/>
              </w:rPr>
            </w:pPr>
            <w:r w:rsidRPr="003B72A0">
              <w:rPr>
                <w:rFonts w:cs="Calibri"/>
                <w:sz w:val="20"/>
                <w:szCs w:val="20"/>
              </w:rPr>
              <w:t xml:space="preserve">Pratiques nombreuses et fréquentes sur une variété de genres de textes à lire et selon une diversité de modalités de lecture à voix </w:t>
            </w:r>
            <w:r>
              <w:rPr>
                <w:rFonts w:cs="Calibri"/>
                <w:sz w:val="20"/>
                <w:szCs w:val="20"/>
              </w:rPr>
              <w:t xml:space="preserve">haute </w:t>
            </w:r>
            <w:r w:rsidRPr="003B72A0">
              <w:rPr>
                <w:rFonts w:cs="Calibri"/>
                <w:sz w:val="20"/>
                <w:szCs w:val="20"/>
              </w:rPr>
              <w:t>(individuellement ou à plusieurs).</w:t>
            </w:r>
          </w:p>
          <w:p w14:paraId="2BF8BB00" w14:textId="77777777" w:rsidR="000967C6" w:rsidRPr="003B72A0" w:rsidRDefault="000967C6" w:rsidP="000967C6">
            <w:pPr>
              <w:suppressLineNumbers/>
              <w:snapToGrid w:val="0"/>
              <w:jc w:val="both"/>
              <w:rPr>
                <w:rFonts w:cs="Calibri"/>
                <w:sz w:val="20"/>
                <w:szCs w:val="20"/>
              </w:rPr>
            </w:pPr>
            <w:r w:rsidRPr="003B72A0">
              <w:rPr>
                <w:rFonts w:cs="Calibri"/>
                <w:sz w:val="20"/>
                <w:szCs w:val="20"/>
              </w:rPr>
              <w:t xml:space="preserve">Travail d’entrainement à deux ou en petit groupe hétérogène (lire, écouter, aider à améliorer…). </w:t>
            </w:r>
          </w:p>
          <w:p w14:paraId="002ABC1B" w14:textId="77777777" w:rsidR="000967C6" w:rsidRPr="003B72A0" w:rsidRDefault="000967C6" w:rsidP="000967C6">
            <w:pPr>
              <w:suppressLineNumbers/>
              <w:snapToGrid w:val="0"/>
              <w:rPr>
                <w:rFonts w:cs="Calibri"/>
                <w:sz w:val="20"/>
                <w:szCs w:val="20"/>
              </w:rPr>
            </w:pPr>
            <w:r w:rsidRPr="003B72A0">
              <w:rPr>
                <w:rFonts w:cs="Calibri"/>
                <w:sz w:val="20"/>
                <w:szCs w:val="20"/>
              </w:rPr>
              <w:t>Enregistrements (écoute, amélioration de sa lecture).</w:t>
            </w:r>
          </w:p>
          <w:p w14:paraId="0840E1A5" w14:textId="77777777" w:rsidR="000967C6" w:rsidRPr="003B72A0" w:rsidRDefault="000967C6" w:rsidP="000967C6">
            <w:pPr>
              <w:suppressLineNumbers/>
              <w:snapToGrid w:val="0"/>
              <w:rPr>
                <w:rFonts w:cs="Calibri"/>
                <w:sz w:val="20"/>
                <w:szCs w:val="20"/>
              </w:rPr>
            </w:pPr>
          </w:p>
        </w:tc>
      </w:tr>
      <w:tr w:rsidR="000967C6" w:rsidRPr="003B72A0" w14:paraId="0AE1199B" w14:textId="77777777" w:rsidTr="000967C6">
        <w:tc>
          <w:tcPr>
            <w:tcW w:w="9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E5BB5" w14:textId="62BCD338" w:rsidR="000967C6" w:rsidRPr="003B72A0" w:rsidRDefault="000967C6" w:rsidP="000967C6">
            <w:pPr>
              <w:suppressLineNumbers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</w:t>
            </w:r>
            <w:r w:rsidR="0080423F">
              <w:rPr>
                <w:rFonts w:cs="Calibri"/>
                <w:sz w:val="20"/>
                <w:szCs w:val="20"/>
              </w:rPr>
              <w:t xml:space="preserve">ycle </w:t>
            </w:r>
            <w:r>
              <w:rPr>
                <w:rFonts w:cs="Calibri"/>
                <w:sz w:val="20"/>
                <w:szCs w:val="20"/>
              </w:rPr>
              <w:t>3</w:t>
            </w:r>
          </w:p>
        </w:tc>
      </w:tr>
      <w:tr w:rsidR="000967C6" w:rsidRPr="003B72A0" w14:paraId="53FDDDA2" w14:textId="77777777" w:rsidTr="005B0522"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7E75B1" w14:textId="77777777" w:rsidR="000967C6" w:rsidRDefault="000967C6" w:rsidP="000967C6">
            <w:pPr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A8446D">
              <w:rPr>
                <w:rFonts w:cs="Calibri"/>
                <w:b/>
                <w:bCs/>
                <w:i/>
                <w:iCs/>
                <w:sz w:val="20"/>
                <w:szCs w:val="20"/>
              </w:rPr>
              <w:t>Renforcer la fluidité de la lecture</w:t>
            </w:r>
          </w:p>
          <w:p w14:paraId="19814A1C" w14:textId="77777777" w:rsidR="005B0522" w:rsidRPr="00A8446D" w:rsidRDefault="005B0522" w:rsidP="000967C6">
            <w:pPr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  <w:p w14:paraId="6075F9B7" w14:textId="77777777" w:rsidR="000967C6" w:rsidRPr="004E509D" w:rsidRDefault="000967C6" w:rsidP="000967C6">
            <w:pPr>
              <w:numPr>
                <w:ilvl w:val="0"/>
                <w:numId w:val="3"/>
              </w:numPr>
              <w:ind w:left="284" w:hanging="284"/>
              <w:rPr>
                <w:rFonts w:cs="Calibri"/>
                <w:sz w:val="20"/>
                <w:szCs w:val="20"/>
              </w:rPr>
            </w:pPr>
            <w:r w:rsidRPr="004E509D">
              <w:rPr>
                <w:rFonts w:cs="Calibri"/>
                <w:sz w:val="20"/>
                <w:szCs w:val="20"/>
              </w:rPr>
              <w:t>Mémorisation de mots fréquents et irréguliers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14:paraId="28F9C968" w14:textId="77777777" w:rsidR="000967C6" w:rsidRPr="004E509D" w:rsidRDefault="000967C6" w:rsidP="000967C6">
            <w:pPr>
              <w:numPr>
                <w:ilvl w:val="0"/>
                <w:numId w:val="3"/>
              </w:numPr>
              <w:ind w:left="284" w:hanging="284"/>
              <w:rPr>
                <w:rFonts w:cs="Calibri"/>
                <w:sz w:val="20"/>
                <w:szCs w:val="20"/>
              </w:rPr>
            </w:pPr>
            <w:r w:rsidRPr="004E509D">
              <w:rPr>
                <w:rFonts w:cs="Calibri"/>
                <w:sz w:val="20"/>
                <w:szCs w:val="20"/>
              </w:rPr>
              <w:t>Mise en œuvre efficace et rapide du décodage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14:paraId="7D3C4498" w14:textId="11B07227" w:rsidR="000967C6" w:rsidRPr="003B72A0" w:rsidRDefault="000967C6" w:rsidP="000967C6">
            <w:pPr>
              <w:suppressLineNumbers/>
              <w:snapToGrid w:val="0"/>
              <w:rPr>
                <w:rFonts w:cs="Calibri"/>
                <w:b/>
                <w:sz w:val="20"/>
                <w:szCs w:val="20"/>
              </w:rPr>
            </w:pPr>
            <w:r w:rsidRPr="004E509D">
              <w:rPr>
                <w:rFonts w:cs="Calibri"/>
                <w:sz w:val="20"/>
                <w:szCs w:val="20"/>
              </w:rPr>
              <w:t>Prise en compte des groupes syntaxiques (groupes de mots avec une unité de sens), des marques de ponctuation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4E509D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7EDB4" w14:textId="77777777" w:rsidR="000967C6" w:rsidRPr="004E509D" w:rsidRDefault="000967C6" w:rsidP="000967C6">
            <w:pPr>
              <w:rPr>
                <w:rFonts w:cs="Calibri"/>
                <w:sz w:val="20"/>
                <w:szCs w:val="20"/>
              </w:rPr>
            </w:pPr>
            <w:r w:rsidRPr="004E509D">
              <w:rPr>
                <w:rFonts w:cs="Calibri"/>
                <w:sz w:val="20"/>
                <w:szCs w:val="20"/>
              </w:rPr>
              <w:t>- Pour les élèves qui ont encore des difficultés de décodage, activités spécifiques sur les graphèmes et phonèmes identifiés comme posant problème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4E509D">
              <w:rPr>
                <w:rFonts w:cs="Calibri"/>
                <w:sz w:val="20"/>
                <w:szCs w:val="20"/>
              </w:rPr>
              <w:t xml:space="preserve"> </w:t>
            </w:r>
          </w:p>
          <w:p w14:paraId="6606DA52" w14:textId="77777777" w:rsidR="000967C6" w:rsidRPr="004E509D" w:rsidRDefault="000967C6" w:rsidP="000967C6">
            <w:pPr>
              <w:rPr>
                <w:rFonts w:cs="Calibri"/>
                <w:sz w:val="20"/>
                <w:szCs w:val="20"/>
              </w:rPr>
            </w:pPr>
            <w:r w:rsidRPr="004E509D">
              <w:rPr>
                <w:rFonts w:cs="Calibri"/>
                <w:sz w:val="20"/>
                <w:szCs w:val="20"/>
              </w:rPr>
              <w:t>- Entrainement à la lecture à haute voix : lecture et relecture, lecture par groupe de mots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4E509D">
              <w:rPr>
                <w:rFonts w:cs="Calibri"/>
                <w:sz w:val="20"/>
                <w:szCs w:val="20"/>
              </w:rPr>
              <w:t xml:space="preserve"> </w:t>
            </w:r>
          </w:p>
          <w:p w14:paraId="2FF26404" w14:textId="77777777" w:rsidR="000967C6" w:rsidRPr="004E509D" w:rsidRDefault="000967C6" w:rsidP="000967C6">
            <w:pPr>
              <w:rPr>
                <w:rFonts w:cs="Calibri"/>
                <w:sz w:val="20"/>
                <w:szCs w:val="20"/>
              </w:rPr>
            </w:pPr>
            <w:r w:rsidRPr="004E509D">
              <w:rPr>
                <w:rFonts w:cs="Calibri"/>
                <w:sz w:val="20"/>
                <w:szCs w:val="20"/>
              </w:rPr>
              <w:t>- Utilisation d’enregistrements pour s’entrainer et s’écouter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14:paraId="0C20738F" w14:textId="00F3BA55" w:rsidR="000967C6" w:rsidRPr="003B72A0" w:rsidRDefault="000967C6" w:rsidP="000967C6">
            <w:pPr>
              <w:suppressLineNumbers/>
              <w:snapToGrid w:val="0"/>
              <w:rPr>
                <w:rFonts w:cs="Calibri"/>
                <w:sz w:val="20"/>
                <w:szCs w:val="20"/>
              </w:rPr>
            </w:pPr>
            <w:r w:rsidRPr="004E509D">
              <w:rPr>
                <w:rFonts w:cs="Calibri"/>
                <w:sz w:val="20"/>
                <w:szCs w:val="20"/>
              </w:rPr>
              <w:t>- Entrainement à la lecture silencieuse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5B0522" w:rsidRPr="003B72A0" w14:paraId="25D1FF56" w14:textId="77777777" w:rsidTr="000967C6"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361C9A3" w14:textId="77777777" w:rsidR="005B0522" w:rsidRPr="00A8446D" w:rsidRDefault="005B0522" w:rsidP="005B0522">
            <w:pPr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A8446D">
              <w:rPr>
                <w:rFonts w:cs="Calibri"/>
                <w:b/>
                <w:bCs/>
                <w:i/>
                <w:iCs/>
                <w:sz w:val="20"/>
                <w:szCs w:val="20"/>
              </w:rPr>
              <w:t>Comprendre un texte littéraire et l’interpréter</w:t>
            </w:r>
          </w:p>
          <w:p w14:paraId="3931B7B7" w14:textId="77777777" w:rsidR="005B0522" w:rsidRDefault="005B0522" w:rsidP="005B0522">
            <w:pPr>
              <w:ind w:left="284"/>
              <w:rPr>
                <w:rFonts w:cs="Calibri"/>
                <w:sz w:val="20"/>
                <w:szCs w:val="20"/>
              </w:rPr>
            </w:pPr>
          </w:p>
          <w:p w14:paraId="043D48B5" w14:textId="77777777" w:rsidR="005B0522" w:rsidRPr="0083278C" w:rsidRDefault="005B0522" w:rsidP="005B0522">
            <w:pPr>
              <w:numPr>
                <w:ilvl w:val="0"/>
                <w:numId w:val="3"/>
              </w:numPr>
              <w:ind w:left="284" w:hanging="284"/>
              <w:rPr>
                <w:rFonts w:cs="Calibri"/>
                <w:sz w:val="20"/>
                <w:szCs w:val="20"/>
              </w:rPr>
            </w:pPr>
            <w:r w:rsidRPr="004E509D">
              <w:rPr>
                <w:rFonts w:cs="Calibri"/>
                <w:sz w:val="20"/>
                <w:szCs w:val="20"/>
              </w:rPr>
              <w:t>Mise en voix d’un texte après préparation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14:paraId="593E2042" w14:textId="77777777" w:rsidR="005B0522" w:rsidRPr="00A8446D" w:rsidRDefault="005B0522" w:rsidP="000967C6">
            <w:pPr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E707A" w14:textId="77777777" w:rsidR="005B0522" w:rsidRPr="004E509D" w:rsidRDefault="005B0522" w:rsidP="005B0522">
            <w:pPr>
              <w:rPr>
                <w:rFonts w:cs="Calibri"/>
                <w:sz w:val="20"/>
                <w:szCs w:val="20"/>
              </w:rPr>
            </w:pPr>
            <w:r w:rsidRPr="004E509D">
              <w:rPr>
                <w:rFonts w:cs="Calibri"/>
                <w:sz w:val="20"/>
                <w:szCs w:val="20"/>
              </w:rPr>
              <w:t>- Activités permettant de partager ses impressions de lecture, de faire des hypothèses d’interprétation et d’en débattre, de confronter des jugements : débats interprétatifs, cercles de lecture, présentations orales, mises en voix avec justification des choix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14:paraId="3F68780A" w14:textId="77777777" w:rsidR="005B0522" w:rsidRPr="004E509D" w:rsidRDefault="005B0522" w:rsidP="000967C6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4C103197" w14:textId="77777777" w:rsidR="005B0522" w:rsidRDefault="005B0522"/>
    <w:sectPr w:rsidR="005B0522" w:rsidSect="00A529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32239E9"/>
    <w:multiLevelType w:val="hybridMultilevel"/>
    <w:tmpl w:val="9EFA729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F1A30"/>
    <w:multiLevelType w:val="hybridMultilevel"/>
    <w:tmpl w:val="90384F38"/>
    <w:lvl w:ilvl="0" w:tplc="C004EB0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A6838"/>
    <w:multiLevelType w:val="hybridMultilevel"/>
    <w:tmpl w:val="4588F0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A1"/>
    <w:rsid w:val="000967C6"/>
    <w:rsid w:val="000A6268"/>
    <w:rsid w:val="000B19C0"/>
    <w:rsid w:val="001250D3"/>
    <w:rsid w:val="003707A4"/>
    <w:rsid w:val="003B6AF3"/>
    <w:rsid w:val="003C768C"/>
    <w:rsid w:val="003F31BD"/>
    <w:rsid w:val="00404E27"/>
    <w:rsid w:val="00415816"/>
    <w:rsid w:val="00516765"/>
    <w:rsid w:val="00523FC8"/>
    <w:rsid w:val="00527488"/>
    <w:rsid w:val="005B0522"/>
    <w:rsid w:val="00636296"/>
    <w:rsid w:val="00722800"/>
    <w:rsid w:val="007E6D87"/>
    <w:rsid w:val="0080423F"/>
    <w:rsid w:val="009C53AD"/>
    <w:rsid w:val="009E4977"/>
    <w:rsid w:val="00A529C8"/>
    <w:rsid w:val="00A60A65"/>
    <w:rsid w:val="00AC3324"/>
    <w:rsid w:val="00AC74F7"/>
    <w:rsid w:val="00B50992"/>
    <w:rsid w:val="00BF451D"/>
    <w:rsid w:val="00C076FF"/>
    <w:rsid w:val="00C76347"/>
    <w:rsid w:val="00CA7414"/>
    <w:rsid w:val="00CC289E"/>
    <w:rsid w:val="00D0558E"/>
    <w:rsid w:val="00D874A1"/>
    <w:rsid w:val="00DB5B5E"/>
    <w:rsid w:val="00DB6800"/>
    <w:rsid w:val="00DE6621"/>
    <w:rsid w:val="00E23BE8"/>
    <w:rsid w:val="00E932A7"/>
    <w:rsid w:val="00F11393"/>
    <w:rsid w:val="00F30093"/>
    <w:rsid w:val="00FA4BFD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D1335"/>
  <w14:defaultImageDpi w14:val="300"/>
  <w15:docId w15:val="{0ADAC9E6-19AE-41FC-9888-A5B26518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6D87"/>
    <w:pPr>
      <w:ind w:left="720"/>
      <w:contextualSpacing/>
    </w:pPr>
  </w:style>
  <w:style w:type="table" w:styleId="Grilledutableau">
    <w:name w:val="Table Grid"/>
    <w:basedOn w:val="TableauNormal"/>
    <w:uiPriority w:val="59"/>
    <w:rsid w:val="00636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4BF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B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A50223-9F56-42E6-B3AF-B8AD3D84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cjauneau</cp:lastModifiedBy>
  <cp:revision>2</cp:revision>
  <cp:lastPrinted>2019-04-26T09:28:00Z</cp:lastPrinted>
  <dcterms:created xsi:type="dcterms:W3CDTF">2019-07-02T08:32:00Z</dcterms:created>
  <dcterms:modified xsi:type="dcterms:W3CDTF">2019-07-02T08:32:00Z</dcterms:modified>
</cp:coreProperties>
</file>